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DF40" w14:textId="77777777" w:rsidR="00AD1EB1" w:rsidRDefault="00ED0B1E" w:rsidP="00AD1EB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36"/>
          <w:szCs w:val="36"/>
        </w:rPr>
      </w:pPr>
      <w:r w:rsidRPr="00AD1EB1">
        <w:rPr>
          <w:rFonts w:ascii="Helvetica" w:eastAsia="Times New Roman" w:hAnsi="Helvetica" w:cs="Helvetica"/>
          <w:b/>
          <w:bCs/>
          <w:noProof/>
          <w:color w:val="000000"/>
          <w:spacing w:val="-1"/>
          <w:sz w:val="28"/>
          <w:szCs w:val="28"/>
        </w:rPr>
        <w:drawing>
          <wp:inline distT="0" distB="0" distL="0" distR="0" wp14:anchorId="76467418" wp14:editId="2B5DCB86">
            <wp:extent cx="4343400" cy="1502499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896" cy="152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CCC2A" w14:textId="213773A9" w:rsidR="00ED0B1E" w:rsidRPr="00AD1EB1" w:rsidRDefault="00ED0B1E" w:rsidP="00AD1EB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36"/>
          <w:szCs w:val="36"/>
        </w:rPr>
      </w:pPr>
      <w:r w:rsidRPr="00AD1EB1"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</w:rPr>
        <w:t>thefirebird.com</w:t>
      </w:r>
      <w:r w:rsidRPr="00AD1EB1"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</w:rPr>
        <w:tab/>
      </w:r>
      <w:r w:rsidRPr="00AD1EB1"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</w:rPr>
        <w:tab/>
      </w:r>
      <w:r w:rsidRPr="00AD1EB1"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</w:rPr>
        <w:tab/>
        <w:t>info@thefirebird.com</w:t>
      </w:r>
    </w:p>
    <w:p w14:paraId="65E0CA98" w14:textId="77777777" w:rsidR="00AD1EB1" w:rsidRDefault="00AD1EB1" w:rsidP="00F24DA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  <w:u w:val="single"/>
        </w:rPr>
      </w:pPr>
    </w:p>
    <w:p w14:paraId="50BD0FF7" w14:textId="70ED97AD" w:rsidR="00AD09DC" w:rsidRDefault="00AD09DC" w:rsidP="00F24DA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  <w:u w:val="single"/>
        </w:rPr>
      </w:pPr>
      <w:r w:rsidRPr="00AD09DC"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  <w:u w:val="single"/>
        </w:rPr>
        <w:t>Senior Hearth Installer &amp; Service Technician</w:t>
      </w:r>
    </w:p>
    <w:p w14:paraId="1FD7F86D" w14:textId="55B2B2DC" w:rsidR="00AD09DC" w:rsidRPr="00B75C06" w:rsidRDefault="00426B01" w:rsidP="00F24DA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-1"/>
          <w:sz w:val="24"/>
          <w:szCs w:val="24"/>
        </w:rPr>
      </w:pPr>
      <w:r w:rsidRPr="00B75C06">
        <w:rPr>
          <w:rFonts w:ascii="Helvetica" w:eastAsia="Times New Roman" w:hAnsi="Helvetica" w:cs="Helvetica"/>
          <w:color w:val="000000"/>
          <w:spacing w:val="-1"/>
          <w:sz w:val="24"/>
          <w:szCs w:val="24"/>
        </w:rPr>
        <w:t>The Senior Hearth Installer &amp; Service Technician will be responsible for ensuring the highest level of customer satisfaction and represent The Firebird with professionalism and integrity.  Responsibilities include:</w:t>
      </w:r>
    </w:p>
    <w:p w14:paraId="5CAD1AAD" w14:textId="7D87A968" w:rsidR="00426B01" w:rsidRPr="00AD1EB1" w:rsidRDefault="00426B01" w:rsidP="00426B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D1EB1">
        <w:rPr>
          <w:rFonts w:ascii="Helvetica" w:eastAsia="Times New Roman" w:hAnsi="Helvetica" w:cs="Helvetica"/>
          <w:sz w:val="24"/>
          <w:szCs w:val="24"/>
        </w:rPr>
        <w:t>Installing Hearth Products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, </w:t>
      </w:r>
      <w:r w:rsidR="00AD1EB1" w:rsidRPr="00AD1EB1">
        <w:rPr>
          <w:rFonts w:ascii="Helvetica" w:eastAsia="Times New Roman" w:hAnsi="Helvetica" w:cs="Helvetica"/>
          <w:sz w:val="24"/>
          <w:szCs w:val="24"/>
        </w:rPr>
        <w:t>including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 gas (both NG &amp; LP)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and wood-burning </w:t>
      </w:r>
      <w:r w:rsidR="00AD1EB1" w:rsidRPr="00AD1EB1">
        <w:rPr>
          <w:rFonts w:ascii="Helvetica" w:eastAsia="Times New Roman" w:hAnsi="Helvetica" w:cs="Helvetica"/>
          <w:sz w:val="24"/>
          <w:szCs w:val="24"/>
        </w:rPr>
        <w:t>free-standing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 stoves 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and </w:t>
      </w:r>
      <w:r w:rsidRPr="00AD1EB1">
        <w:rPr>
          <w:rFonts w:ascii="Helvetica" w:eastAsia="Times New Roman" w:hAnsi="Helvetica" w:cs="Helvetica"/>
          <w:sz w:val="24"/>
          <w:szCs w:val="24"/>
        </w:rPr>
        <w:t>fireplace inserts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 (both indoor and outdoor applications</w:t>
      </w:r>
      <w:proofErr w:type="gramStart"/>
      <w:r w:rsidRPr="00AD1EB1">
        <w:rPr>
          <w:rFonts w:ascii="Helvetica" w:eastAsia="Times New Roman" w:hAnsi="Helvetica" w:cs="Helvetica"/>
          <w:sz w:val="24"/>
          <w:szCs w:val="24"/>
        </w:rPr>
        <w:t>)</w:t>
      </w:r>
      <w:r w:rsidR="00AD1EB1" w:rsidRPr="00AD1EB1">
        <w:rPr>
          <w:rFonts w:ascii="Helvetica" w:eastAsia="Times New Roman" w:hAnsi="Helvetica" w:cs="Helvetica"/>
          <w:sz w:val="24"/>
          <w:szCs w:val="24"/>
        </w:rPr>
        <w:t>;</w:t>
      </w:r>
      <w:proofErr w:type="gramEnd"/>
    </w:p>
    <w:p w14:paraId="30CABD74" w14:textId="1303F672" w:rsidR="00426B01" w:rsidRPr="00AD1EB1" w:rsidRDefault="00426B01" w:rsidP="00426B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D1EB1">
        <w:rPr>
          <w:rFonts w:ascii="Helvetica" w:eastAsia="Times New Roman" w:hAnsi="Helvetica" w:cs="Helvetica"/>
          <w:sz w:val="24"/>
          <w:szCs w:val="24"/>
        </w:rPr>
        <w:t>Install accessories, gas supply</w:t>
      </w:r>
      <w:r w:rsidR="00AD1EB1" w:rsidRPr="00AD1EB1">
        <w:rPr>
          <w:rFonts w:ascii="Helvetica" w:eastAsia="Times New Roman" w:hAnsi="Helvetica" w:cs="Helvetica"/>
          <w:sz w:val="24"/>
          <w:szCs w:val="24"/>
        </w:rPr>
        <w:t xml:space="preserve"> and </w:t>
      </w:r>
      <w:proofErr w:type="gramStart"/>
      <w:r w:rsidRPr="00AD1EB1">
        <w:rPr>
          <w:rFonts w:ascii="Helvetica" w:eastAsia="Times New Roman" w:hAnsi="Helvetica" w:cs="Helvetica"/>
          <w:sz w:val="24"/>
          <w:szCs w:val="24"/>
        </w:rPr>
        <w:t>venting</w:t>
      </w:r>
      <w:r w:rsidR="00AD1EB1" w:rsidRPr="00AD1EB1">
        <w:rPr>
          <w:rFonts w:ascii="Helvetica" w:eastAsia="Times New Roman" w:hAnsi="Helvetica" w:cs="Helvetica"/>
          <w:sz w:val="24"/>
          <w:szCs w:val="24"/>
        </w:rPr>
        <w:t>;</w:t>
      </w:r>
      <w:proofErr w:type="gramEnd"/>
    </w:p>
    <w:p w14:paraId="6CD2E0C8" w14:textId="5999FAA9" w:rsidR="00426B01" w:rsidRPr="00AD1EB1" w:rsidRDefault="00AD1EB1" w:rsidP="00426B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D1EB1">
        <w:rPr>
          <w:rFonts w:ascii="Helvetica" w:eastAsia="Times New Roman" w:hAnsi="Helvetica" w:cs="Helvetica"/>
          <w:sz w:val="24"/>
          <w:szCs w:val="24"/>
        </w:rPr>
        <w:t xml:space="preserve">Maintain </w:t>
      </w:r>
      <w:r w:rsidR="00426B01" w:rsidRPr="00AD1EB1">
        <w:rPr>
          <w:rFonts w:ascii="Helvetica" w:eastAsia="Times New Roman" w:hAnsi="Helvetica" w:cs="Helvetica"/>
          <w:sz w:val="24"/>
          <w:szCs w:val="24"/>
        </w:rPr>
        <w:t xml:space="preserve">accurate 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and timely </w:t>
      </w:r>
      <w:r w:rsidR="00426B01" w:rsidRPr="00AD1EB1">
        <w:rPr>
          <w:rFonts w:ascii="Helvetica" w:eastAsia="Times New Roman" w:hAnsi="Helvetica" w:cs="Helvetica"/>
          <w:sz w:val="24"/>
          <w:szCs w:val="24"/>
        </w:rPr>
        <w:t>records,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 including</w:t>
      </w:r>
      <w:r w:rsidR="00426B01" w:rsidRPr="00AD1EB1">
        <w:rPr>
          <w:rFonts w:ascii="Helvetica" w:eastAsia="Times New Roman" w:hAnsi="Helvetica" w:cs="Helvetica"/>
          <w:sz w:val="24"/>
          <w:szCs w:val="24"/>
        </w:rPr>
        <w:t xml:space="preserve"> inventory documentation for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 each</w:t>
      </w:r>
      <w:r w:rsidR="00426B01" w:rsidRPr="00AD1EB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="00426B01" w:rsidRPr="00AD1EB1">
        <w:rPr>
          <w:rFonts w:ascii="Helvetica" w:eastAsia="Times New Roman" w:hAnsi="Helvetica" w:cs="Helvetica"/>
          <w:sz w:val="24"/>
          <w:szCs w:val="24"/>
        </w:rPr>
        <w:t>job</w:t>
      </w:r>
      <w:r w:rsidRPr="00AD1EB1">
        <w:rPr>
          <w:rFonts w:ascii="Helvetica" w:eastAsia="Times New Roman" w:hAnsi="Helvetica" w:cs="Helvetica"/>
          <w:sz w:val="24"/>
          <w:szCs w:val="24"/>
        </w:rPr>
        <w:t>;</w:t>
      </w:r>
      <w:proofErr w:type="gramEnd"/>
    </w:p>
    <w:p w14:paraId="03321C3C" w14:textId="63FE29B4" w:rsidR="00AD1EB1" w:rsidRPr="00AD1EB1" w:rsidRDefault="00AD1EB1" w:rsidP="00426B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D1EB1">
        <w:rPr>
          <w:rFonts w:ascii="Helvetica" w:eastAsia="Times New Roman" w:hAnsi="Helvetica" w:cs="Helvetica"/>
          <w:sz w:val="24"/>
          <w:szCs w:val="24"/>
        </w:rPr>
        <w:t>Depending on qualifications, additional responsibilities may include:</w:t>
      </w:r>
    </w:p>
    <w:p w14:paraId="1EAF4256" w14:textId="6C311A3E" w:rsidR="00AD09DC" w:rsidRPr="00AD1EB1" w:rsidRDefault="00AD1EB1" w:rsidP="00F24DAC">
      <w:pPr>
        <w:numPr>
          <w:ilvl w:val="1"/>
          <w:numId w:val="15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-1"/>
          <w:sz w:val="24"/>
          <w:szCs w:val="24"/>
        </w:rPr>
      </w:pPr>
      <w:r w:rsidRPr="00AD1EB1">
        <w:rPr>
          <w:rFonts w:ascii="Helvetica" w:eastAsia="Times New Roman" w:hAnsi="Helvetica" w:cs="Helvetica"/>
          <w:sz w:val="24"/>
          <w:szCs w:val="24"/>
        </w:rPr>
        <w:t>Rough framing, electrical, plumbing, drywall, tile and stone, finish work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 and finish carpentry.</w:t>
      </w:r>
    </w:p>
    <w:p w14:paraId="4AEA2C49" w14:textId="77777777" w:rsidR="00AD1EB1" w:rsidRPr="00AD1EB1" w:rsidRDefault="00AD1EB1" w:rsidP="00AD1EB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-1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pacing w:val="-1"/>
          <w:sz w:val="24"/>
          <w:szCs w:val="24"/>
        </w:rPr>
        <w:t xml:space="preserve">Gas (both NG &amp; LP) and Wood-burning fireplace &amp; stove installer and service technician. Construction and gas plumbing experience is a must.  We have a 5-day work week, Monday through Friday. </w:t>
      </w:r>
    </w:p>
    <w:p w14:paraId="3852D9FB" w14:textId="452C7041" w:rsidR="00AD1EB1" w:rsidRPr="00AD1EB1" w:rsidRDefault="00AD1EB1" w:rsidP="00AD1EB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-1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pacing w:val="-1"/>
          <w:sz w:val="24"/>
          <w:szCs w:val="24"/>
        </w:rPr>
        <w:t>Must have, good attitude, excellent attendance and be reliable. We provide our customers with exceptional service and approach each project with a solution focused mind set.  We provide trucks (or</w:t>
      </w:r>
      <w:r w:rsidRPr="00AD1EB1">
        <w:t xml:space="preserve"> </w:t>
      </w:r>
      <w:r w:rsidRPr="00AD1EB1">
        <w:rPr>
          <w:rFonts w:ascii="Helvetica" w:eastAsia="Times New Roman" w:hAnsi="Helvetica" w:cs="Helvetica"/>
          <w:color w:val="000000"/>
          <w:spacing w:val="-1"/>
          <w:sz w:val="24"/>
          <w:szCs w:val="24"/>
        </w:rPr>
        <w:t xml:space="preserve">mileage reimbursement), ladders, specialty equipment/tools and you would provide your own tools. You must have a valid driver's license and a clean driving record. </w:t>
      </w:r>
    </w:p>
    <w:p w14:paraId="5D814773" w14:textId="77777777" w:rsidR="00AD1EB1" w:rsidRPr="00AD1EB1" w:rsidRDefault="00AD1EB1" w:rsidP="00AD1EB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-1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pacing w:val="-1"/>
          <w:sz w:val="24"/>
          <w:szCs w:val="24"/>
        </w:rPr>
        <w:t>We offer 40 hours a week, Monday through Friday. After the 90-day probationary period, we offer health, dental and vision insurance, retirement account, paid holidays, and paid time off (PTO)</w:t>
      </w:r>
    </w:p>
    <w:p w14:paraId="122FC2A2" w14:textId="77777777" w:rsidR="00F24DAC" w:rsidRPr="00AD1EB1" w:rsidRDefault="00F24DAC" w:rsidP="00F24DA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2"/>
          <w:sz w:val="28"/>
          <w:szCs w:val="28"/>
        </w:rPr>
      </w:pPr>
      <w:r w:rsidRPr="00AD1EB1">
        <w:rPr>
          <w:rFonts w:ascii="Helvetica" w:eastAsia="Times New Roman" w:hAnsi="Helvetica" w:cs="Helvetica"/>
          <w:b/>
          <w:bCs/>
          <w:color w:val="000000"/>
          <w:spacing w:val="-2"/>
          <w:sz w:val="28"/>
          <w:szCs w:val="28"/>
        </w:rPr>
        <w:t>Qualifications</w:t>
      </w:r>
    </w:p>
    <w:p w14:paraId="12292FDA" w14:textId="77777777" w:rsidR="00D42BD3" w:rsidRPr="00AD1EB1" w:rsidRDefault="00D42BD3" w:rsidP="00F24D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sz w:val="24"/>
          <w:szCs w:val="24"/>
        </w:rPr>
        <w:t xml:space="preserve">Licenses: </w:t>
      </w:r>
    </w:p>
    <w:p w14:paraId="36FE9252" w14:textId="4BD90ACE" w:rsidR="00D42BD3" w:rsidRPr="00AD1EB1" w:rsidRDefault="00D42BD3" w:rsidP="00D42BD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sz w:val="24"/>
          <w:szCs w:val="24"/>
        </w:rPr>
        <w:lastRenderedPageBreak/>
        <w:t>New Mexico Journeyman Plumbing License (REQUIRED)</w:t>
      </w:r>
    </w:p>
    <w:p w14:paraId="7F8AC0AF" w14:textId="4306B2C9" w:rsidR="002E6E16" w:rsidRPr="00AD1EB1" w:rsidRDefault="002E6E16" w:rsidP="00D42BD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sz w:val="24"/>
          <w:szCs w:val="24"/>
        </w:rPr>
        <w:t>N</w:t>
      </w:r>
      <w:r w:rsidR="008A3983" w:rsidRPr="00AD1EB1">
        <w:rPr>
          <w:rFonts w:ascii="Helvetica" w:eastAsia="Times New Roman" w:hAnsi="Helvetica" w:cs="Helvetica"/>
          <w:sz w:val="24"/>
          <w:szCs w:val="24"/>
        </w:rPr>
        <w:t xml:space="preserve">ew Mexico </w:t>
      </w:r>
      <w:r w:rsidRPr="00AD1EB1">
        <w:rPr>
          <w:rFonts w:ascii="Helvetica" w:eastAsia="Times New Roman" w:hAnsi="Helvetica" w:cs="Helvetica"/>
          <w:sz w:val="24"/>
          <w:szCs w:val="24"/>
        </w:rPr>
        <w:t xml:space="preserve">General Contractor </w:t>
      </w:r>
      <w:r w:rsidR="00D42BD3" w:rsidRPr="00AD1EB1">
        <w:rPr>
          <w:rFonts w:ascii="Helvetica" w:eastAsia="Times New Roman" w:hAnsi="Helvetica" w:cs="Helvetica"/>
          <w:sz w:val="24"/>
          <w:szCs w:val="24"/>
        </w:rPr>
        <w:t>L</w:t>
      </w:r>
      <w:r w:rsidRPr="00AD1EB1">
        <w:rPr>
          <w:rFonts w:ascii="Helvetica" w:eastAsia="Times New Roman" w:hAnsi="Helvetica" w:cs="Helvetica"/>
          <w:sz w:val="24"/>
          <w:szCs w:val="24"/>
        </w:rPr>
        <w:t>icense</w:t>
      </w:r>
      <w:r w:rsidR="00D42BD3" w:rsidRPr="00AD1EB1">
        <w:rPr>
          <w:rFonts w:ascii="Helvetica" w:eastAsia="Times New Roman" w:hAnsi="Helvetica" w:cs="Helvetica"/>
          <w:sz w:val="24"/>
          <w:szCs w:val="24"/>
        </w:rPr>
        <w:t xml:space="preserve"> (</w:t>
      </w:r>
      <w:r w:rsidR="00D42BD3" w:rsidRPr="00AD1EB1">
        <w:rPr>
          <w:rFonts w:ascii="Helvetica" w:eastAsia="Times New Roman" w:hAnsi="Helvetica" w:cs="Helvetica"/>
          <w:sz w:val="24"/>
          <w:szCs w:val="24"/>
        </w:rPr>
        <w:t>Strongly Prefer</w:t>
      </w:r>
      <w:r w:rsidR="00D42BD3" w:rsidRPr="00AD1EB1">
        <w:rPr>
          <w:rFonts w:ascii="Helvetica" w:eastAsia="Times New Roman" w:hAnsi="Helvetica" w:cs="Helvetica"/>
          <w:sz w:val="24"/>
          <w:szCs w:val="24"/>
        </w:rPr>
        <w:t>)</w:t>
      </w:r>
    </w:p>
    <w:p w14:paraId="5E22FFE3" w14:textId="77777777" w:rsidR="00D42BD3" w:rsidRPr="00AD1EB1" w:rsidRDefault="00D42BD3" w:rsidP="00F24D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Education:</w:t>
      </w:r>
    </w:p>
    <w:p w14:paraId="4000E249" w14:textId="75961381" w:rsidR="00F24DAC" w:rsidRPr="00AD1EB1" w:rsidRDefault="00F24DAC" w:rsidP="00D42BD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High school or equivalent</w:t>
      </w:r>
    </w:p>
    <w:p w14:paraId="0F0021A6" w14:textId="77777777" w:rsidR="00D42BD3" w:rsidRPr="00AD1EB1" w:rsidRDefault="00F24DAC" w:rsidP="00F24D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Construction Experience: </w:t>
      </w:r>
    </w:p>
    <w:p w14:paraId="7CF5EB66" w14:textId="197740DD" w:rsidR="00F24DAC" w:rsidRPr="00AD1EB1" w:rsidRDefault="002E6E16" w:rsidP="00D42BD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minimum 5 </w:t>
      </w:r>
      <w:r w:rsidR="00F24DAC" w:rsidRPr="00AD1EB1">
        <w:rPr>
          <w:rFonts w:ascii="Helvetica" w:eastAsia="Times New Roman" w:hAnsi="Helvetica" w:cs="Helvetica"/>
          <w:color w:val="000000"/>
          <w:sz w:val="24"/>
          <w:szCs w:val="24"/>
        </w:rPr>
        <w:t>year</w:t>
      </w:r>
    </w:p>
    <w:p w14:paraId="0154A2F1" w14:textId="188C48A7" w:rsidR="00F24DAC" w:rsidRPr="00AD1EB1" w:rsidRDefault="002E6E16" w:rsidP="00F24D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Valid </w:t>
      </w:r>
      <w:r w:rsidR="00F24DAC"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Driver's License </w:t>
      </w: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and ability to be insured. </w:t>
      </w:r>
    </w:p>
    <w:p w14:paraId="1F93B484" w14:textId="77777777" w:rsidR="00AD1EB1" w:rsidRPr="00AD1EB1" w:rsidRDefault="00AD1EB1" w:rsidP="00AD1EB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</w:rPr>
      </w:pPr>
      <w:r w:rsidRPr="00AD1EB1"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</w:rPr>
        <w:t>Job details</w:t>
      </w:r>
    </w:p>
    <w:p w14:paraId="6C4D2204" w14:textId="529899AB" w:rsidR="00AD1EB1" w:rsidRPr="00AD1EB1" w:rsidRDefault="00AD1EB1" w:rsidP="00AD1EB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Salary:</w:t>
      </w:r>
      <w:r w:rsidR="00B75C0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$52,000 - $72,800/year </w:t>
      </w:r>
      <w:r w:rsidR="00B75C06">
        <w:rPr>
          <w:rFonts w:ascii="Helvetica" w:eastAsia="Times New Roman" w:hAnsi="Helvetica" w:cs="Helvetica"/>
          <w:color w:val="000000"/>
          <w:sz w:val="24"/>
          <w:szCs w:val="24"/>
        </w:rPr>
        <w:t>(based upon qualifications and experience)</w:t>
      </w:r>
    </w:p>
    <w:p w14:paraId="661EEDE3" w14:textId="77777777" w:rsidR="00AD1EB1" w:rsidRPr="00AD1EB1" w:rsidRDefault="00AD1EB1" w:rsidP="00AD1EB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6E9B648" w14:textId="28FEA684" w:rsidR="00AD1EB1" w:rsidRPr="00AD1EB1" w:rsidRDefault="00AD1EB1" w:rsidP="00AD1EB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Job Type:</w:t>
      </w:r>
      <w:r w:rsidR="00B75C0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Full-time</w:t>
      </w:r>
    </w:p>
    <w:p w14:paraId="0F02D16F" w14:textId="77777777" w:rsidR="00AD1EB1" w:rsidRPr="00AD1EB1" w:rsidRDefault="00AD1EB1" w:rsidP="00AD1EB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360B1DA" w14:textId="6478F925" w:rsidR="00AD1EB1" w:rsidRPr="00AD1EB1" w:rsidRDefault="00AD1EB1" w:rsidP="00AD1EB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Number of hires for this role:</w:t>
      </w:r>
      <w:r w:rsidR="00B75C0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1</w:t>
      </w:r>
    </w:p>
    <w:p w14:paraId="12D13AD4" w14:textId="1F896FBE" w:rsidR="00AD09DC" w:rsidRPr="00AD1EB1" w:rsidRDefault="00AD09DC" w:rsidP="00F24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AD1EB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About Us</w:t>
      </w:r>
    </w:p>
    <w:p w14:paraId="1A8B7A4A" w14:textId="2F1913B8" w:rsidR="00AD09DC" w:rsidRPr="00AD1EB1" w:rsidRDefault="00426B01" w:rsidP="00F24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Based in Santa Fe, NM, w</w:t>
      </w:r>
      <w:r w:rsidR="00AD09DC"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e are one of the largest hearth retailers in the Rocky Mountain Region and have been serving </w:t>
      </w: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our customers</w:t>
      </w:r>
      <w:r w:rsidR="00AD09DC"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 for over 40 years.  Our customers include new construction builders, remodeling contractors (both commercial and residential) and homeowners.</w:t>
      </w:r>
      <w:r w:rsidR="00AD09DC"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  Our unique business model and </w:t>
      </w: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12-month</w:t>
      </w:r>
      <w:r w:rsidR="00AD09DC" w:rsidRPr="00AD1EB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hearth season ensure a fast-paced and challenging installation/service environment.</w:t>
      </w:r>
    </w:p>
    <w:p w14:paraId="036CEF28" w14:textId="7FCA9A39" w:rsidR="00F24DAC" w:rsidRPr="00AD1EB1" w:rsidRDefault="00F24DAC" w:rsidP="00F24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Company's website:</w:t>
      </w:r>
    </w:p>
    <w:p w14:paraId="051F72A7" w14:textId="760BB959" w:rsidR="00F24DAC" w:rsidRPr="00AD1EB1" w:rsidRDefault="000239D9" w:rsidP="00F24D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1EB1">
        <w:rPr>
          <w:rFonts w:ascii="Helvetica" w:eastAsia="Times New Roman" w:hAnsi="Helvetica" w:cs="Helvetica"/>
          <w:color w:val="000000"/>
          <w:sz w:val="24"/>
          <w:szCs w:val="24"/>
        </w:rPr>
        <w:t>thefirebird.com</w:t>
      </w:r>
    </w:p>
    <w:p w14:paraId="53C13708" w14:textId="452499AB" w:rsidR="001D7941" w:rsidRPr="00AD1EB1" w:rsidRDefault="000239D9">
      <w:pPr>
        <w:rPr>
          <w:rFonts w:ascii="Helvetica" w:hAnsi="Helvetica" w:cs="Helvetica"/>
          <w:sz w:val="24"/>
          <w:szCs w:val="24"/>
        </w:rPr>
      </w:pPr>
      <w:r w:rsidRPr="00AD1EB1">
        <w:rPr>
          <w:rFonts w:ascii="Helvetica" w:hAnsi="Helvetica" w:cs="Helvetica"/>
          <w:sz w:val="24"/>
          <w:szCs w:val="24"/>
        </w:rPr>
        <w:t>Questions or to apply:</w:t>
      </w:r>
    </w:p>
    <w:p w14:paraId="28281974" w14:textId="44379AE6" w:rsidR="000239D9" w:rsidRPr="00AD1EB1" w:rsidRDefault="00AD09DC" w:rsidP="000239D9">
      <w:pPr>
        <w:pStyle w:val="ListParagraph"/>
        <w:numPr>
          <w:ilvl w:val="0"/>
          <w:numId w:val="14"/>
        </w:numPr>
        <w:rPr>
          <w:rFonts w:ascii="Helvetica" w:hAnsi="Helvetica" w:cs="Helvetica"/>
          <w:sz w:val="24"/>
          <w:szCs w:val="24"/>
        </w:rPr>
      </w:pPr>
      <w:hyperlink r:id="rId6" w:history="1">
        <w:r w:rsidRPr="00AD1EB1">
          <w:rPr>
            <w:rStyle w:val="Hyperlink"/>
            <w:rFonts w:ascii="Helvetica" w:hAnsi="Helvetica" w:cs="Helvetica"/>
            <w:sz w:val="24"/>
            <w:szCs w:val="24"/>
          </w:rPr>
          <w:t>info@thefirebird.com</w:t>
        </w:r>
      </w:hyperlink>
    </w:p>
    <w:p w14:paraId="2604E87E" w14:textId="4038B5CD" w:rsidR="00AD09DC" w:rsidRDefault="00AD09DC" w:rsidP="00AD09DC"/>
    <w:p w14:paraId="4C504F2F" w14:textId="77777777" w:rsidR="00AD1EB1" w:rsidRPr="00B75C06" w:rsidRDefault="00AD1EB1" w:rsidP="00B75C06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</w:rPr>
      </w:pPr>
      <w:r w:rsidRPr="00B75C06">
        <w:rPr>
          <w:rFonts w:ascii="Helvetica" w:eastAsia="Times New Roman" w:hAnsi="Helvetica" w:cs="Helvetica"/>
          <w:b/>
          <w:bCs/>
          <w:color w:val="000000"/>
          <w:spacing w:val="-1"/>
          <w:sz w:val="28"/>
          <w:szCs w:val="28"/>
        </w:rPr>
        <w:t>Come join our team!</w:t>
      </w:r>
    </w:p>
    <w:p w14:paraId="5AA34E84" w14:textId="77777777" w:rsidR="00AD1EB1" w:rsidRDefault="00AD1EB1" w:rsidP="00AD09DC"/>
    <w:sectPr w:rsidR="00AD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1DF"/>
    <w:multiLevelType w:val="multilevel"/>
    <w:tmpl w:val="B4B4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851A3"/>
    <w:multiLevelType w:val="multilevel"/>
    <w:tmpl w:val="3200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D2379"/>
    <w:multiLevelType w:val="multilevel"/>
    <w:tmpl w:val="4616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A402F"/>
    <w:multiLevelType w:val="multilevel"/>
    <w:tmpl w:val="2252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D654A"/>
    <w:multiLevelType w:val="multilevel"/>
    <w:tmpl w:val="1FE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4365F"/>
    <w:multiLevelType w:val="hybridMultilevel"/>
    <w:tmpl w:val="2A46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746"/>
    <w:multiLevelType w:val="multilevel"/>
    <w:tmpl w:val="B4D2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71C54"/>
    <w:multiLevelType w:val="multilevel"/>
    <w:tmpl w:val="0176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131CB"/>
    <w:multiLevelType w:val="multilevel"/>
    <w:tmpl w:val="09B0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60CEA"/>
    <w:multiLevelType w:val="multilevel"/>
    <w:tmpl w:val="2FE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40F14"/>
    <w:multiLevelType w:val="multilevel"/>
    <w:tmpl w:val="57C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45826"/>
    <w:multiLevelType w:val="multilevel"/>
    <w:tmpl w:val="E2B2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D0C10"/>
    <w:multiLevelType w:val="multilevel"/>
    <w:tmpl w:val="F9A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D6678"/>
    <w:multiLevelType w:val="multilevel"/>
    <w:tmpl w:val="9C4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100A"/>
    <w:multiLevelType w:val="multilevel"/>
    <w:tmpl w:val="19D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AC"/>
    <w:rsid w:val="000239D9"/>
    <w:rsid w:val="001D7941"/>
    <w:rsid w:val="002E6E16"/>
    <w:rsid w:val="00320CD0"/>
    <w:rsid w:val="003600FB"/>
    <w:rsid w:val="00426B01"/>
    <w:rsid w:val="008A3983"/>
    <w:rsid w:val="00AD09DC"/>
    <w:rsid w:val="00AD1EB1"/>
    <w:rsid w:val="00B75C06"/>
    <w:rsid w:val="00D42BD3"/>
    <w:rsid w:val="00E21808"/>
    <w:rsid w:val="00ED0B1E"/>
    <w:rsid w:val="00F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5745"/>
  <w15:chartTrackingRefBased/>
  <w15:docId w15:val="{72730EEA-13BC-4630-82C8-C8F66FE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CECEC"/>
                        <w:left w:val="none" w:sz="0" w:space="0" w:color="ECECEC"/>
                        <w:bottom w:val="single" w:sz="12" w:space="0" w:color="ECECEC"/>
                        <w:right w:val="none" w:sz="0" w:space="0" w:color="ECECEC"/>
                      </w:divBdr>
                      <w:divsChild>
                        <w:div w:id="6377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5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8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CECEC"/>
                        <w:left w:val="none" w:sz="0" w:space="0" w:color="ECECEC"/>
                        <w:bottom w:val="single" w:sz="12" w:space="0" w:color="ECECEC"/>
                        <w:right w:val="none" w:sz="0" w:space="0" w:color="ECECEC"/>
                      </w:divBdr>
                      <w:divsChild>
                        <w:div w:id="8780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2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firebir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Rentfrow</dc:creator>
  <cp:keywords/>
  <dc:description/>
  <cp:lastModifiedBy>David Rentfrow</cp:lastModifiedBy>
  <cp:revision>4</cp:revision>
  <cp:lastPrinted>2021-02-06T18:33:00Z</cp:lastPrinted>
  <dcterms:created xsi:type="dcterms:W3CDTF">2021-02-06T18:41:00Z</dcterms:created>
  <dcterms:modified xsi:type="dcterms:W3CDTF">2021-02-06T19:32:00Z</dcterms:modified>
</cp:coreProperties>
</file>